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099" w:rsidRPr="00486124" w:rsidRDefault="00263099" w:rsidP="00DD1FFF">
      <w:pPr>
        <w:ind w:right="333"/>
        <w:jc w:val="center"/>
        <w:rPr>
          <w:rFonts w:ascii="Arial" w:hAnsi="Arial" w:cs="Arial"/>
          <w:b/>
          <w:sz w:val="22"/>
          <w:szCs w:val="22"/>
        </w:rPr>
      </w:pPr>
      <w:r w:rsidRPr="00486124">
        <w:rPr>
          <w:rFonts w:ascii="Arial" w:hAnsi="Arial" w:cs="Arial"/>
          <w:b/>
          <w:sz w:val="22"/>
          <w:szCs w:val="22"/>
        </w:rPr>
        <w:t>ACUERDO DE CREACIÓN DEL “CONSEJO CIUDADANO DE CONVIVENCIA Y MOVILIDAD SUSTENTABLE DEL MUNICIPIO DE SALTILLO, COAHUILA DE ZARAGOZA”.</w:t>
      </w:r>
    </w:p>
    <w:p w:rsidR="00263099" w:rsidRPr="00486124" w:rsidRDefault="00263099" w:rsidP="00263099">
      <w:pPr>
        <w:ind w:right="-84"/>
        <w:outlineLvl w:val="0"/>
        <w:rPr>
          <w:rFonts w:ascii="Arial" w:hAnsi="Arial" w:cs="Arial"/>
          <w:sz w:val="22"/>
          <w:szCs w:val="22"/>
        </w:rPr>
      </w:pPr>
    </w:p>
    <w:p w:rsidR="00263099" w:rsidRPr="00486124" w:rsidRDefault="00263099" w:rsidP="00263099">
      <w:pPr>
        <w:spacing w:line="253" w:lineRule="auto"/>
        <w:ind w:left="849" w:right="127"/>
        <w:jc w:val="both"/>
        <w:rPr>
          <w:rFonts w:ascii="Arial" w:eastAsia="Arial" w:hAnsi="Arial" w:cs="Arial"/>
          <w:i/>
          <w:sz w:val="22"/>
          <w:szCs w:val="22"/>
          <w:lang w:val="es-MX"/>
        </w:rPr>
      </w:pPr>
    </w:p>
    <w:p w:rsidR="00263099" w:rsidRPr="00486124" w:rsidRDefault="00263099" w:rsidP="00263099">
      <w:pPr>
        <w:spacing w:before="12" w:line="253" w:lineRule="auto"/>
        <w:ind w:right="126"/>
        <w:jc w:val="both"/>
        <w:rPr>
          <w:rFonts w:ascii="Arial" w:eastAsia="Arial" w:hAnsi="Arial" w:cs="Arial"/>
          <w:i/>
          <w:spacing w:val="2"/>
          <w:w w:val="103"/>
          <w:sz w:val="22"/>
          <w:szCs w:val="22"/>
          <w:lang w:val="es-MX"/>
        </w:rPr>
      </w:pPr>
      <w:r w:rsidRPr="00486124">
        <w:rPr>
          <w:rFonts w:ascii="Arial" w:eastAsia="Arial" w:hAnsi="Arial" w:cs="Arial"/>
          <w:i/>
          <w:spacing w:val="2"/>
          <w:w w:val="103"/>
          <w:sz w:val="22"/>
          <w:szCs w:val="22"/>
          <w:lang w:val="es-MX"/>
        </w:rPr>
        <w:t xml:space="preserve">ÚLTIMA REFORMA PUBLICADA EN EL PERIÓDICO OFICIAL DEL ESTADO: </w:t>
      </w:r>
      <w:r w:rsidR="00864C1F" w:rsidRPr="00486124">
        <w:rPr>
          <w:rFonts w:ascii="Arial" w:eastAsia="Arial" w:hAnsi="Arial" w:cs="Arial"/>
          <w:i/>
          <w:spacing w:val="2"/>
          <w:w w:val="103"/>
          <w:sz w:val="22"/>
          <w:szCs w:val="22"/>
          <w:lang w:val="es-MX"/>
        </w:rPr>
        <w:t>05 DE SEPTIEMBRE DEL 2017.</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 </w:t>
      </w:r>
      <w:r w:rsidRPr="00486124">
        <w:rPr>
          <w:rFonts w:ascii="Arial" w:hAnsi="Arial" w:cs="Arial"/>
          <w:sz w:val="22"/>
          <w:szCs w:val="22"/>
        </w:rPr>
        <w:t>El Consejo Ciudadano de Convivencia y Movilidad Sustentable del Municipio de Saltillo, Coahuila de Zaragoza, es un órgano autónomo consultivo de apoyo a las Autoridades Municipales en los temas de convivencia, movilidad sustentable y la re</w:t>
      </w:r>
      <w:bookmarkStart w:id="0" w:name="_GoBack"/>
      <w:bookmarkEnd w:id="0"/>
      <w:r w:rsidRPr="00486124">
        <w:rPr>
          <w:rFonts w:ascii="Arial" w:hAnsi="Arial" w:cs="Arial"/>
          <w:sz w:val="22"/>
          <w:szCs w:val="22"/>
        </w:rPr>
        <w:t>lación de estos con la sustentabilidad y el medio ambiente, cuyos objetivos son:</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22"/>
        </w:numPr>
        <w:autoSpaceDE w:val="0"/>
        <w:autoSpaceDN w:val="0"/>
        <w:adjustRightInd w:val="0"/>
        <w:ind w:right="49"/>
        <w:jc w:val="both"/>
        <w:rPr>
          <w:rFonts w:ascii="Arial" w:hAnsi="Arial" w:cs="Arial"/>
          <w:sz w:val="22"/>
          <w:szCs w:val="22"/>
        </w:rPr>
      </w:pPr>
      <w:r w:rsidRPr="00486124">
        <w:rPr>
          <w:rFonts w:ascii="Arial" w:hAnsi="Arial" w:cs="Arial"/>
          <w:sz w:val="22"/>
          <w:szCs w:val="22"/>
        </w:rPr>
        <w:t>Promover acciones y políticas públicas que permitan desarrollar en Saltillo una movilidad urbana socialmente incluyente, económicamente competitiva y ambientalmente responsable.</w:t>
      </w:r>
    </w:p>
    <w:p w:rsidR="00864C1F" w:rsidRPr="00486124" w:rsidRDefault="00864C1F" w:rsidP="00864C1F">
      <w:pPr>
        <w:pStyle w:val="Prrafodelista"/>
        <w:numPr>
          <w:ilvl w:val="0"/>
          <w:numId w:val="22"/>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Fortalecer la colaboración entre autoridades y ciudadanía con la finalidad de establecer una convivencia urbana entre peatones, ciclistas y automovilistas, en un entorno de ciudad activa, amigable y saludable, para quienes habitamos la ciudad de Saltillo, y para sus visitantes.   </w:t>
      </w:r>
    </w:p>
    <w:p w:rsidR="00864C1F" w:rsidRPr="00486124" w:rsidRDefault="00864C1F" w:rsidP="00864C1F">
      <w:pPr>
        <w:pStyle w:val="Prrafodelista"/>
        <w:numPr>
          <w:ilvl w:val="0"/>
          <w:numId w:val="22"/>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Promover el establecimiento de acciones en la materia a favor de todos los integrantes de la sociedad saltillense, dando especial consideración al trato y atención que resulte particularmente adecuado para la situación en que se encuentre cada individuo. </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2.  </w:t>
      </w:r>
      <w:r w:rsidRPr="00486124">
        <w:rPr>
          <w:rFonts w:ascii="Arial" w:hAnsi="Arial" w:cs="Arial"/>
          <w:sz w:val="22"/>
          <w:szCs w:val="22"/>
        </w:rPr>
        <w:t>Para efectos del presente instrumento, se entenderá por:</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23"/>
        </w:numPr>
        <w:autoSpaceDE w:val="0"/>
        <w:autoSpaceDN w:val="0"/>
        <w:adjustRightInd w:val="0"/>
        <w:ind w:right="49"/>
        <w:jc w:val="both"/>
        <w:rPr>
          <w:rFonts w:ascii="Arial" w:hAnsi="Arial" w:cs="Arial"/>
          <w:sz w:val="22"/>
          <w:szCs w:val="22"/>
        </w:rPr>
      </w:pPr>
      <w:r w:rsidRPr="00486124">
        <w:rPr>
          <w:rFonts w:ascii="Arial" w:hAnsi="Arial" w:cs="Arial"/>
          <w:sz w:val="22"/>
          <w:szCs w:val="22"/>
        </w:rPr>
        <w:t>Ayuntamiento: El R. Ayuntamiento de Saltillo.</w:t>
      </w:r>
    </w:p>
    <w:p w:rsidR="00864C1F" w:rsidRPr="00486124" w:rsidRDefault="00864C1F" w:rsidP="00864C1F">
      <w:pPr>
        <w:pStyle w:val="Prrafodelista"/>
        <w:numPr>
          <w:ilvl w:val="0"/>
          <w:numId w:val="23"/>
        </w:numPr>
        <w:autoSpaceDE w:val="0"/>
        <w:autoSpaceDN w:val="0"/>
        <w:adjustRightInd w:val="0"/>
        <w:ind w:right="49"/>
        <w:jc w:val="both"/>
        <w:rPr>
          <w:rFonts w:ascii="Arial" w:hAnsi="Arial" w:cs="Arial"/>
          <w:sz w:val="22"/>
          <w:szCs w:val="22"/>
        </w:rPr>
      </w:pPr>
      <w:r w:rsidRPr="00486124">
        <w:rPr>
          <w:rFonts w:ascii="Arial" w:hAnsi="Arial" w:cs="Arial"/>
          <w:sz w:val="22"/>
          <w:szCs w:val="22"/>
        </w:rPr>
        <w:t>Consejo: El Consejo Ciudadano de Convivencia y Movilidad Sustentable del Municipio de Saltillo, Coahuila de Zaragoza.</w:t>
      </w:r>
    </w:p>
    <w:p w:rsidR="00864C1F" w:rsidRPr="00486124" w:rsidRDefault="00864C1F" w:rsidP="00864C1F">
      <w:pPr>
        <w:pStyle w:val="Prrafodelista"/>
        <w:numPr>
          <w:ilvl w:val="0"/>
          <w:numId w:val="23"/>
        </w:numPr>
        <w:autoSpaceDE w:val="0"/>
        <w:autoSpaceDN w:val="0"/>
        <w:adjustRightInd w:val="0"/>
        <w:ind w:right="49"/>
        <w:jc w:val="both"/>
        <w:rPr>
          <w:rFonts w:ascii="Arial" w:hAnsi="Arial" w:cs="Arial"/>
          <w:sz w:val="22"/>
          <w:szCs w:val="22"/>
        </w:rPr>
      </w:pPr>
      <w:r w:rsidRPr="00486124">
        <w:rPr>
          <w:rFonts w:ascii="Arial" w:hAnsi="Arial" w:cs="Arial"/>
          <w:sz w:val="22"/>
          <w:szCs w:val="22"/>
        </w:rPr>
        <w:t>Convivencia: La relación urbana que se da entre los distintos miembros de la sociedad en términos de movilidad, con un enfoque de respeto, empatía y subsidiariedad.</w:t>
      </w:r>
    </w:p>
    <w:p w:rsidR="00864C1F" w:rsidRPr="00486124" w:rsidRDefault="00864C1F" w:rsidP="00864C1F">
      <w:pPr>
        <w:pStyle w:val="Prrafodelista"/>
        <w:numPr>
          <w:ilvl w:val="0"/>
          <w:numId w:val="23"/>
        </w:numPr>
        <w:autoSpaceDE w:val="0"/>
        <w:autoSpaceDN w:val="0"/>
        <w:adjustRightInd w:val="0"/>
        <w:ind w:right="49"/>
        <w:jc w:val="both"/>
        <w:rPr>
          <w:rFonts w:ascii="Arial" w:hAnsi="Arial" w:cs="Arial"/>
          <w:sz w:val="22"/>
          <w:szCs w:val="22"/>
        </w:rPr>
      </w:pPr>
      <w:r w:rsidRPr="00486124">
        <w:rPr>
          <w:rFonts w:ascii="Arial" w:hAnsi="Arial" w:cs="Arial"/>
          <w:sz w:val="22"/>
          <w:szCs w:val="22"/>
        </w:rPr>
        <w:t>Movilidad Sustentable: Conjunto de criterios cívicos y urbanos con perspectiva ambiental y subsidiaria en el desplazamiento de los integrantes del Municipio por medios tradicionales y alternativos.</w:t>
      </w:r>
    </w:p>
    <w:p w:rsidR="00864C1F" w:rsidRPr="00486124" w:rsidRDefault="00864C1F" w:rsidP="00864C1F">
      <w:pPr>
        <w:pStyle w:val="Prrafodelista"/>
        <w:numPr>
          <w:ilvl w:val="0"/>
          <w:numId w:val="23"/>
        </w:numPr>
        <w:autoSpaceDE w:val="0"/>
        <w:autoSpaceDN w:val="0"/>
        <w:adjustRightInd w:val="0"/>
        <w:ind w:right="49"/>
        <w:jc w:val="both"/>
        <w:rPr>
          <w:rFonts w:ascii="Arial" w:hAnsi="Arial" w:cs="Arial"/>
          <w:sz w:val="22"/>
          <w:szCs w:val="22"/>
        </w:rPr>
      </w:pPr>
      <w:r w:rsidRPr="00486124">
        <w:rPr>
          <w:rFonts w:ascii="Arial" w:hAnsi="Arial" w:cs="Arial"/>
          <w:sz w:val="22"/>
          <w:szCs w:val="22"/>
        </w:rPr>
        <w:t>Municipio: El Municipio de Saltillo, Coahuila de Zaragoza.</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ind w:right="49"/>
        <w:jc w:val="both"/>
        <w:rPr>
          <w:rFonts w:ascii="Arial" w:hAnsi="Arial" w:cs="Arial"/>
          <w:sz w:val="22"/>
          <w:szCs w:val="22"/>
        </w:rPr>
      </w:pPr>
      <w:r w:rsidRPr="00486124">
        <w:rPr>
          <w:rFonts w:ascii="Arial" w:hAnsi="Arial" w:cs="Arial"/>
          <w:b/>
          <w:sz w:val="22"/>
          <w:szCs w:val="22"/>
        </w:rPr>
        <w:t xml:space="preserve">Artículo 3. </w:t>
      </w:r>
      <w:r w:rsidRPr="00486124">
        <w:rPr>
          <w:rFonts w:ascii="Arial" w:hAnsi="Arial" w:cs="Arial"/>
          <w:sz w:val="22"/>
          <w:szCs w:val="22"/>
        </w:rPr>
        <w:t>El Consejo será integrado para su correcto funcionamiento por:</w:t>
      </w:r>
    </w:p>
    <w:p w:rsidR="00864C1F" w:rsidRPr="00486124" w:rsidRDefault="00864C1F" w:rsidP="00864C1F">
      <w:pPr>
        <w:ind w:right="49"/>
        <w:jc w:val="both"/>
        <w:rPr>
          <w:rFonts w:ascii="Arial" w:hAnsi="Arial" w:cs="Arial"/>
          <w:sz w:val="22"/>
          <w:szCs w:val="22"/>
        </w:rPr>
      </w:pP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t>Un Presidente Honorario que será el Presidente Municipal, o persona que él designe, quién contará con voz pero sin voto.</w:t>
      </w: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t>Un Presidente Ejecutivo, quién será un Consejero electo por la mayoría simple de los miembros del Consejo, que no cuente con cargo oficial alguno dentro de la Administración Pública Federal, Estatal o Municipal, el cual contará con voto de calidad. El Presidente Ejecutivo durará dos años en su cargo, quien puede ser reelecto solamente una vez por un período igual.</w:t>
      </w: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t>Un Vicepresidente, quien será un Consejero electo por la mayoría simple de los miembros del Consejo, que no cuente con cargo oficial alguno dentro de la Administración Pública Federal, Estatal o Municipal. El Vicepresidente durará dos años en su cargo, quien puede ser reelecto solamente una vez por un período igual.</w:t>
      </w: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lastRenderedPageBreak/>
        <w:t>Un Secretario Técnico, quien será un Consejero electo por la mayoría simple de los miembros del Consejo, su cargo tendrá una duración de dos años, quien puede ser reelecto solamente una vez por un período igual.</w:t>
      </w: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t xml:space="preserve">Dieciséis Consejeros Ciudadanos, entre los que incluye el Presidente Ejecutivo, el Vicepresidente y el Secretario Técnico. </w:t>
      </w:r>
    </w:p>
    <w:p w:rsidR="00864C1F" w:rsidRPr="00486124" w:rsidRDefault="00864C1F" w:rsidP="00864C1F">
      <w:pPr>
        <w:ind w:right="49"/>
        <w:jc w:val="both"/>
        <w:rPr>
          <w:rFonts w:ascii="Arial" w:hAnsi="Arial" w:cs="Arial"/>
          <w:sz w:val="22"/>
          <w:szCs w:val="22"/>
        </w:rPr>
      </w:pPr>
    </w:p>
    <w:p w:rsidR="00864C1F" w:rsidRPr="00486124" w:rsidRDefault="00864C1F" w:rsidP="00864C1F">
      <w:pPr>
        <w:ind w:right="49"/>
        <w:jc w:val="both"/>
        <w:rPr>
          <w:rFonts w:ascii="Arial" w:hAnsi="Arial" w:cs="Arial"/>
          <w:sz w:val="22"/>
          <w:szCs w:val="22"/>
        </w:rPr>
      </w:pPr>
      <w:r w:rsidRPr="00486124">
        <w:rPr>
          <w:rFonts w:ascii="Arial" w:hAnsi="Arial" w:cs="Arial"/>
          <w:sz w:val="22"/>
          <w:szCs w:val="22"/>
        </w:rPr>
        <w:t>Los consejeros deberán tener la representación que corresponda conforme a lo siguiente:</w:t>
      </w:r>
    </w:p>
    <w:p w:rsidR="00864C1F" w:rsidRPr="00486124" w:rsidRDefault="00864C1F" w:rsidP="00864C1F">
      <w:pPr>
        <w:ind w:right="49"/>
        <w:jc w:val="both"/>
        <w:rPr>
          <w:rFonts w:ascii="Arial" w:hAnsi="Arial" w:cs="Arial"/>
          <w:sz w:val="22"/>
          <w:szCs w:val="22"/>
        </w:rPr>
      </w:pP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Dos consejeros representantes de peatones.</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Dos consejeros representantes de ciclistas.</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Dos consejeros representantes de usuarios del transporte público.</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Dos consejeros representantes de motociclistas.</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Un consejero representante de grupos vulnerables.</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Un consejero representante del sector juvenil.</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Dos consejeros representantes del sector académico.</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Un consejero representante de organismos de la sociedad civil.</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Dos consejeros representantes de industria, comercio y servicios.</w:t>
      </w:r>
    </w:p>
    <w:p w:rsidR="00864C1F" w:rsidRPr="00486124" w:rsidRDefault="00864C1F" w:rsidP="00864C1F">
      <w:pPr>
        <w:pStyle w:val="Prrafodelista"/>
        <w:numPr>
          <w:ilvl w:val="0"/>
          <w:numId w:val="16"/>
        </w:numPr>
        <w:ind w:left="0" w:right="49" w:firstLine="0"/>
        <w:jc w:val="both"/>
        <w:rPr>
          <w:rFonts w:ascii="Arial" w:hAnsi="Arial" w:cs="Arial"/>
          <w:sz w:val="22"/>
          <w:szCs w:val="22"/>
        </w:rPr>
      </w:pPr>
      <w:r w:rsidRPr="00486124">
        <w:rPr>
          <w:rFonts w:ascii="Arial" w:hAnsi="Arial" w:cs="Arial"/>
          <w:sz w:val="22"/>
          <w:szCs w:val="22"/>
        </w:rPr>
        <w:t>Un consejero representante de desarrollo urbano.</w:t>
      </w:r>
    </w:p>
    <w:p w:rsidR="00864C1F" w:rsidRPr="00486124" w:rsidRDefault="00864C1F" w:rsidP="00864C1F">
      <w:pPr>
        <w:ind w:right="49"/>
        <w:jc w:val="right"/>
        <w:rPr>
          <w:rFonts w:ascii="Arial" w:hAnsi="Arial" w:cs="Arial"/>
          <w:sz w:val="22"/>
          <w:szCs w:val="22"/>
        </w:rPr>
      </w:pP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t>Dos integrantes del Ayuntamiento, los cuales integrarán el Consejo durante el tiempo que dure su encargo, siendo estos  uno de mayoría relativa y uno de la primera minoría, designados por el Cabildo.</w:t>
      </w:r>
    </w:p>
    <w:p w:rsidR="00864C1F" w:rsidRPr="00486124" w:rsidRDefault="00864C1F" w:rsidP="00864C1F">
      <w:pPr>
        <w:pStyle w:val="Prrafodelista"/>
        <w:numPr>
          <w:ilvl w:val="0"/>
          <w:numId w:val="24"/>
        </w:numPr>
        <w:ind w:right="49"/>
        <w:jc w:val="both"/>
        <w:rPr>
          <w:rFonts w:ascii="Arial" w:hAnsi="Arial" w:cs="Arial"/>
          <w:sz w:val="22"/>
          <w:szCs w:val="22"/>
        </w:rPr>
      </w:pPr>
      <w:r w:rsidRPr="00486124">
        <w:rPr>
          <w:rFonts w:ascii="Arial" w:hAnsi="Arial" w:cs="Arial"/>
          <w:sz w:val="22"/>
          <w:szCs w:val="22"/>
        </w:rPr>
        <w:t>Cinco vocales, los cuales fungirán como tales el tiempo que dure su encargo, debiendo ser estos los titulares de las unidades administrativas siguientes: Infraestructura y Servicios Públicos, Seguridad Pública y Tránsito, Desarrollo Humano, y de los Institutos Municipales de Transporte y Planeación. Los referidos funcionarios podrán designar a un funcionario como suplente para garantizar la participación en las sesiones del Consejo.</w:t>
      </w:r>
    </w:p>
    <w:p w:rsidR="00864C1F" w:rsidRPr="00486124" w:rsidRDefault="00864C1F" w:rsidP="00864C1F">
      <w:pPr>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sz w:val="22"/>
          <w:szCs w:val="22"/>
        </w:rPr>
        <w:t>Los cargos de los miembros del Consejo serán honoríficos, por lo que no supondrán la percepción de remuneración alguna.</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4. </w:t>
      </w:r>
      <w:r w:rsidRPr="00486124">
        <w:rPr>
          <w:rFonts w:ascii="Arial" w:hAnsi="Arial" w:cs="Arial"/>
          <w:sz w:val="22"/>
          <w:szCs w:val="22"/>
        </w:rPr>
        <w:t>Para ser miembros del Consejo, se deberá cumplir con los siguientes requisitos: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26"/>
        </w:numPr>
        <w:autoSpaceDE w:val="0"/>
        <w:autoSpaceDN w:val="0"/>
        <w:adjustRightInd w:val="0"/>
        <w:ind w:right="49"/>
        <w:jc w:val="both"/>
        <w:rPr>
          <w:rFonts w:ascii="Arial" w:hAnsi="Arial" w:cs="Arial"/>
          <w:sz w:val="22"/>
          <w:szCs w:val="22"/>
        </w:rPr>
      </w:pPr>
      <w:r w:rsidRPr="00486124">
        <w:rPr>
          <w:rFonts w:ascii="Arial" w:hAnsi="Arial" w:cs="Arial"/>
          <w:sz w:val="22"/>
          <w:szCs w:val="22"/>
        </w:rPr>
        <w:t>Ser de reconocida honorabilidad.</w:t>
      </w:r>
    </w:p>
    <w:p w:rsidR="00864C1F" w:rsidRPr="00486124" w:rsidRDefault="00864C1F" w:rsidP="00864C1F">
      <w:pPr>
        <w:pStyle w:val="Prrafodelista"/>
        <w:numPr>
          <w:ilvl w:val="0"/>
          <w:numId w:val="26"/>
        </w:numPr>
        <w:autoSpaceDE w:val="0"/>
        <w:autoSpaceDN w:val="0"/>
        <w:adjustRightInd w:val="0"/>
        <w:ind w:right="49"/>
        <w:jc w:val="both"/>
        <w:rPr>
          <w:rFonts w:ascii="Arial" w:hAnsi="Arial" w:cs="Arial"/>
          <w:sz w:val="22"/>
          <w:szCs w:val="22"/>
        </w:rPr>
      </w:pPr>
      <w:r w:rsidRPr="00486124">
        <w:rPr>
          <w:rFonts w:ascii="Arial" w:hAnsi="Arial" w:cs="Arial"/>
          <w:sz w:val="22"/>
          <w:szCs w:val="22"/>
        </w:rPr>
        <w:t>Estar relacionado, por su profesión o experiencia al objeto del presente Consejo.</w:t>
      </w:r>
    </w:p>
    <w:p w:rsidR="00864C1F" w:rsidRPr="00486124" w:rsidRDefault="00864C1F" w:rsidP="00864C1F">
      <w:pPr>
        <w:pStyle w:val="Prrafodelista"/>
        <w:numPr>
          <w:ilvl w:val="0"/>
          <w:numId w:val="26"/>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Tener conocimiento y participación activa en los problemas y necesidades del Municipio en lo referente a la movilidad urbana. </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5. </w:t>
      </w:r>
      <w:r w:rsidRPr="00486124">
        <w:rPr>
          <w:rFonts w:ascii="Arial" w:hAnsi="Arial" w:cs="Arial"/>
          <w:sz w:val="22"/>
          <w:szCs w:val="22"/>
        </w:rPr>
        <w:t>El Consejo tendrá las siguientes facultades y obligaciones: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Promover y participar dentro de las campañas que realice el Municipio en pro de la movilidad sustentable, la convivencia y demás temas relacionados.</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Opinar y coadyuvar en los procesos de consulta convocados por el Municipio a fin de proponer, modificar y actualizar la reglamentación en la materia.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Promover la impartición de cursos y campañas a la ciudadanía para fomentar la educación vial, la movilidad sustentable, el respeto a las normas de tránsito y demás temas que se consideren oportunos por parte del Consejo.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Emitir opiniones a las autoridades correspondientes y al Ayuntamiento.</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Proponer a la autoridad municipal zonas de movilidad especiales.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Emitir su opinión respecto al Programa Municipal de Movilidad Sustentable.</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lastRenderedPageBreak/>
        <w:t xml:space="preserve">Opinar y formular recomendaciones sobre políticas, programas, obras y acciones en materia de movilidad sustentable.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Vigilar el desarrollo e implementación del Programa Municipal de Movilidad Sustentable; presentando un informe semestral sobre los avances registrados.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Hacer propuestas al ayuntamiento sobre movilidad sustentable.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Vigilar que los planes, acciones y obras relacionadas con el tránsito, el transporte y la vialidad sean a acordes a los objetivos de la movilidad sustentable; y en su caso, de acuerdo al Programa Municipal de Movilidad Sustentable y, en lo que respecta, al estatal.</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Recibir, analizar y en su caso, canalizar a las autoridades correspondientes las propuestas de las organizaciones ciudadanas en la materia del presente ordenamiento.</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Recibir, y en su caso, canalizar a las autoridades correspondientes las denuncias o quejas sobre el incumplimiento de las normas, reglamentos, planes y metas en materia de movilidad sustentable. </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Emitir recomendaciones a las autoridades municipales para garantizar los derechos de los peatones, ciclistas, motociclistas, personas con discapacidad, adultos mayores, niñas y niños a transitar con agilidad, eficiencia y seguridad por las vías del estado y los municipios.</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Emitir recomendaciones y opiniones en materia reglamentaria al ayuntamiento en lo que se refiere a reglamentos, acuerdos de cabildo, y demás disposiciones legales administrativas en el rubro de movilidad sustentable.</w:t>
      </w:r>
    </w:p>
    <w:p w:rsidR="00864C1F" w:rsidRPr="00486124" w:rsidRDefault="00864C1F" w:rsidP="00864C1F">
      <w:pPr>
        <w:pStyle w:val="Prrafodelista"/>
        <w:numPr>
          <w:ilvl w:val="0"/>
          <w:numId w:val="27"/>
        </w:numPr>
        <w:autoSpaceDE w:val="0"/>
        <w:autoSpaceDN w:val="0"/>
        <w:adjustRightInd w:val="0"/>
        <w:ind w:right="49"/>
        <w:jc w:val="both"/>
        <w:rPr>
          <w:rFonts w:ascii="Arial" w:hAnsi="Arial" w:cs="Arial"/>
          <w:sz w:val="22"/>
          <w:szCs w:val="22"/>
        </w:rPr>
      </w:pPr>
      <w:r w:rsidRPr="00486124">
        <w:rPr>
          <w:rFonts w:ascii="Arial" w:hAnsi="Arial" w:cs="Arial"/>
          <w:sz w:val="22"/>
          <w:szCs w:val="22"/>
        </w:rPr>
        <w:t>Celebrarán reuniones con los titulares de infraestructura y servicios públicos, transporte, policía y tránsito o sus equivalentes, y los titulares de otras unidades administrativas relacionadas con los diversos aspectos de la movilidad sustentable a fin de intercambiar información y experiencias.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6. </w:t>
      </w:r>
      <w:r w:rsidRPr="00486124">
        <w:rPr>
          <w:rFonts w:ascii="Arial" w:hAnsi="Arial" w:cs="Arial"/>
          <w:sz w:val="22"/>
          <w:szCs w:val="22"/>
        </w:rPr>
        <w:t>El Presidente Ejecutivo del Consejo tendrá las siguientes facultades y obligaciones:</w:t>
      </w:r>
    </w:p>
    <w:p w:rsidR="00864C1F" w:rsidRPr="00486124" w:rsidRDefault="00864C1F" w:rsidP="00864C1F">
      <w:pPr>
        <w:autoSpaceDE w:val="0"/>
        <w:autoSpaceDN w:val="0"/>
        <w:adjustRightInd w:val="0"/>
        <w:ind w:right="49"/>
        <w:jc w:val="both"/>
        <w:rPr>
          <w:rFonts w:ascii="Arial" w:hAnsi="Arial" w:cs="Arial"/>
          <w:b/>
          <w:sz w:val="22"/>
          <w:szCs w:val="22"/>
        </w:rPr>
      </w:pPr>
    </w:p>
    <w:p w:rsidR="00864C1F" w:rsidRPr="00486124" w:rsidRDefault="00864C1F" w:rsidP="00864C1F">
      <w:pPr>
        <w:pStyle w:val="Prrafodelista"/>
        <w:numPr>
          <w:ilvl w:val="0"/>
          <w:numId w:val="28"/>
        </w:numPr>
        <w:autoSpaceDE w:val="0"/>
        <w:autoSpaceDN w:val="0"/>
        <w:adjustRightInd w:val="0"/>
        <w:ind w:right="49"/>
        <w:jc w:val="both"/>
        <w:rPr>
          <w:rFonts w:ascii="Arial" w:hAnsi="Arial" w:cs="Arial"/>
          <w:sz w:val="22"/>
          <w:szCs w:val="22"/>
        </w:rPr>
      </w:pPr>
      <w:r w:rsidRPr="00486124">
        <w:rPr>
          <w:rFonts w:ascii="Arial" w:hAnsi="Arial" w:cs="Arial"/>
          <w:sz w:val="22"/>
          <w:szCs w:val="22"/>
        </w:rPr>
        <w:t>Vigilar que se respeten los acuerdos tomados por el Consejo.</w:t>
      </w:r>
    </w:p>
    <w:p w:rsidR="00864C1F" w:rsidRPr="00486124" w:rsidRDefault="00864C1F" w:rsidP="00864C1F">
      <w:pPr>
        <w:pStyle w:val="Prrafodelista"/>
        <w:numPr>
          <w:ilvl w:val="0"/>
          <w:numId w:val="28"/>
        </w:numPr>
        <w:autoSpaceDE w:val="0"/>
        <w:autoSpaceDN w:val="0"/>
        <w:adjustRightInd w:val="0"/>
        <w:ind w:right="49"/>
        <w:jc w:val="both"/>
        <w:rPr>
          <w:rFonts w:ascii="Arial" w:hAnsi="Arial" w:cs="Arial"/>
          <w:sz w:val="22"/>
          <w:szCs w:val="22"/>
        </w:rPr>
      </w:pPr>
      <w:r w:rsidRPr="00486124">
        <w:rPr>
          <w:rFonts w:ascii="Arial" w:hAnsi="Arial" w:cs="Arial"/>
          <w:sz w:val="22"/>
          <w:szCs w:val="22"/>
        </w:rPr>
        <w:t>Coordinar y supervisar la organización y funcionamiento del Consejo.</w:t>
      </w:r>
    </w:p>
    <w:p w:rsidR="00864C1F" w:rsidRPr="00486124" w:rsidRDefault="00864C1F" w:rsidP="00864C1F">
      <w:pPr>
        <w:pStyle w:val="Prrafodelista"/>
        <w:numPr>
          <w:ilvl w:val="0"/>
          <w:numId w:val="28"/>
        </w:numPr>
        <w:autoSpaceDE w:val="0"/>
        <w:autoSpaceDN w:val="0"/>
        <w:adjustRightInd w:val="0"/>
        <w:ind w:right="49"/>
        <w:jc w:val="both"/>
        <w:rPr>
          <w:rFonts w:ascii="Arial" w:hAnsi="Arial" w:cs="Arial"/>
          <w:sz w:val="22"/>
          <w:szCs w:val="22"/>
        </w:rPr>
      </w:pPr>
      <w:r w:rsidRPr="00486124">
        <w:rPr>
          <w:rFonts w:ascii="Arial" w:hAnsi="Arial" w:cs="Arial"/>
          <w:sz w:val="22"/>
          <w:szCs w:val="22"/>
        </w:rPr>
        <w:t>Representar al Consejo en los actos y eventos en que sea parte, y las autoridades federales, estatales y municipales correspondientes.</w:t>
      </w:r>
    </w:p>
    <w:p w:rsidR="00864C1F" w:rsidRPr="00486124" w:rsidRDefault="00864C1F" w:rsidP="00864C1F">
      <w:pPr>
        <w:pStyle w:val="Prrafodelista"/>
        <w:numPr>
          <w:ilvl w:val="0"/>
          <w:numId w:val="28"/>
        </w:numPr>
        <w:autoSpaceDE w:val="0"/>
        <w:autoSpaceDN w:val="0"/>
        <w:adjustRightInd w:val="0"/>
        <w:ind w:right="49"/>
        <w:jc w:val="both"/>
        <w:rPr>
          <w:rFonts w:ascii="Arial" w:hAnsi="Arial" w:cs="Arial"/>
          <w:sz w:val="22"/>
          <w:szCs w:val="22"/>
        </w:rPr>
      </w:pPr>
      <w:r w:rsidRPr="00486124">
        <w:rPr>
          <w:rFonts w:ascii="Arial" w:hAnsi="Arial" w:cs="Arial"/>
          <w:sz w:val="22"/>
          <w:szCs w:val="22"/>
        </w:rPr>
        <w:t>Fungir como conducto para comunicar a las autoridades municipales competentes, así como a la opinión pública, los acuerdos y opiniones tomados por el Consejo, o en su caso delegarla al Consejero que considere.</w:t>
      </w:r>
    </w:p>
    <w:p w:rsidR="00864C1F" w:rsidRPr="00486124" w:rsidRDefault="00864C1F" w:rsidP="00864C1F">
      <w:pPr>
        <w:pStyle w:val="Prrafodelista"/>
        <w:numPr>
          <w:ilvl w:val="0"/>
          <w:numId w:val="28"/>
        </w:numPr>
        <w:autoSpaceDE w:val="0"/>
        <w:autoSpaceDN w:val="0"/>
        <w:adjustRightInd w:val="0"/>
        <w:ind w:right="49"/>
        <w:jc w:val="both"/>
        <w:rPr>
          <w:rFonts w:ascii="Arial" w:hAnsi="Arial" w:cs="Arial"/>
          <w:sz w:val="22"/>
          <w:szCs w:val="22"/>
        </w:rPr>
      </w:pPr>
      <w:r w:rsidRPr="00486124">
        <w:rPr>
          <w:rFonts w:ascii="Arial" w:hAnsi="Arial" w:cs="Arial"/>
          <w:sz w:val="22"/>
          <w:szCs w:val="22"/>
        </w:rPr>
        <w:t>Convocar por conducto del Secretario Técnico, a los miembros del Consejo a las sesiones que se celebren.</w:t>
      </w:r>
    </w:p>
    <w:p w:rsidR="00864C1F" w:rsidRPr="00486124" w:rsidRDefault="00864C1F" w:rsidP="00864C1F">
      <w:pPr>
        <w:pStyle w:val="Prrafodelista"/>
        <w:numPr>
          <w:ilvl w:val="0"/>
          <w:numId w:val="28"/>
        </w:numPr>
        <w:autoSpaceDE w:val="0"/>
        <w:autoSpaceDN w:val="0"/>
        <w:adjustRightInd w:val="0"/>
        <w:ind w:right="49"/>
        <w:jc w:val="both"/>
        <w:rPr>
          <w:rFonts w:ascii="Arial" w:hAnsi="Arial" w:cs="Arial"/>
          <w:sz w:val="22"/>
          <w:szCs w:val="22"/>
        </w:rPr>
      </w:pPr>
      <w:r w:rsidRPr="00486124">
        <w:rPr>
          <w:rFonts w:ascii="Arial" w:hAnsi="Arial" w:cs="Arial"/>
          <w:sz w:val="22"/>
          <w:szCs w:val="22"/>
        </w:rPr>
        <w:t xml:space="preserve">Las demás que resulten necesarias para el cumplimiento de su cargo.  </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7. </w:t>
      </w:r>
      <w:r w:rsidRPr="00486124">
        <w:rPr>
          <w:rFonts w:ascii="Arial" w:hAnsi="Arial" w:cs="Arial"/>
          <w:sz w:val="22"/>
          <w:szCs w:val="22"/>
        </w:rPr>
        <w:t>El Vicepresidente del Consejo tendrá las facultades y obligaciones siguientes: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29"/>
        </w:numPr>
        <w:autoSpaceDE w:val="0"/>
        <w:autoSpaceDN w:val="0"/>
        <w:adjustRightInd w:val="0"/>
        <w:ind w:right="49"/>
        <w:jc w:val="both"/>
        <w:rPr>
          <w:rFonts w:ascii="Arial" w:hAnsi="Arial" w:cs="Arial"/>
          <w:sz w:val="22"/>
          <w:szCs w:val="22"/>
        </w:rPr>
      </w:pPr>
      <w:r w:rsidRPr="00486124">
        <w:rPr>
          <w:rFonts w:ascii="Arial" w:hAnsi="Arial" w:cs="Arial"/>
          <w:sz w:val="22"/>
          <w:szCs w:val="22"/>
        </w:rPr>
        <w:t>Vigilar en coordinación con el Presidente Ejecutivo que se cumplan los acuerdos tomados por el Consejo.</w:t>
      </w:r>
    </w:p>
    <w:p w:rsidR="00864C1F" w:rsidRPr="00486124" w:rsidRDefault="00864C1F" w:rsidP="00864C1F">
      <w:pPr>
        <w:pStyle w:val="Prrafodelista"/>
        <w:numPr>
          <w:ilvl w:val="0"/>
          <w:numId w:val="29"/>
        </w:numPr>
        <w:autoSpaceDE w:val="0"/>
        <w:autoSpaceDN w:val="0"/>
        <w:adjustRightInd w:val="0"/>
        <w:ind w:right="49"/>
        <w:jc w:val="both"/>
        <w:rPr>
          <w:rFonts w:ascii="Arial" w:hAnsi="Arial" w:cs="Arial"/>
          <w:sz w:val="22"/>
          <w:szCs w:val="22"/>
        </w:rPr>
      </w:pPr>
      <w:r w:rsidRPr="00486124">
        <w:rPr>
          <w:rFonts w:ascii="Arial" w:hAnsi="Arial" w:cs="Arial"/>
          <w:sz w:val="22"/>
          <w:szCs w:val="22"/>
        </w:rPr>
        <w:t>Representar al Consejo en suplencia del Presidente Ejecutivo en los actos y eventos que sean necesarios, así como ante las autoridades federales, estatales y municipales.</w:t>
      </w:r>
    </w:p>
    <w:p w:rsidR="00864C1F" w:rsidRPr="00486124" w:rsidRDefault="00864C1F" w:rsidP="00864C1F">
      <w:pPr>
        <w:pStyle w:val="Prrafodelista"/>
        <w:numPr>
          <w:ilvl w:val="0"/>
          <w:numId w:val="29"/>
        </w:numPr>
        <w:autoSpaceDE w:val="0"/>
        <w:autoSpaceDN w:val="0"/>
        <w:adjustRightInd w:val="0"/>
        <w:ind w:right="49"/>
        <w:jc w:val="both"/>
        <w:rPr>
          <w:rFonts w:ascii="Arial" w:hAnsi="Arial" w:cs="Arial"/>
          <w:sz w:val="22"/>
          <w:szCs w:val="22"/>
        </w:rPr>
      </w:pPr>
      <w:r w:rsidRPr="00486124">
        <w:rPr>
          <w:rFonts w:ascii="Arial" w:hAnsi="Arial" w:cs="Arial"/>
          <w:sz w:val="22"/>
          <w:szCs w:val="22"/>
        </w:rPr>
        <w:t>Coordinar y moderar las sesiones del Consejo.</w:t>
      </w:r>
    </w:p>
    <w:p w:rsidR="00864C1F" w:rsidRPr="00486124" w:rsidRDefault="00864C1F" w:rsidP="00864C1F">
      <w:pPr>
        <w:pStyle w:val="Prrafodelista"/>
        <w:numPr>
          <w:ilvl w:val="0"/>
          <w:numId w:val="29"/>
        </w:numPr>
        <w:autoSpaceDE w:val="0"/>
        <w:autoSpaceDN w:val="0"/>
        <w:adjustRightInd w:val="0"/>
        <w:ind w:right="49"/>
        <w:jc w:val="both"/>
        <w:rPr>
          <w:rFonts w:ascii="Arial" w:hAnsi="Arial" w:cs="Arial"/>
          <w:sz w:val="22"/>
          <w:szCs w:val="22"/>
        </w:rPr>
      </w:pPr>
      <w:r w:rsidRPr="00486124">
        <w:rPr>
          <w:rFonts w:ascii="Arial" w:hAnsi="Arial" w:cs="Arial"/>
          <w:sz w:val="22"/>
          <w:szCs w:val="22"/>
        </w:rPr>
        <w:t>Las demás que sean inherentes al cumplimiento de su cargo y las que le designe el Presidente Ejecutivo del Consejo.</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8. </w:t>
      </w:r>
      <w:r w:rsidRPr="00486124">
        <w:rPr>
          <w:rFonts w:ascii="Arial" w:hAnsi="Arial" w:cs="Arial"/>
          <w:sz w:val="22"/>
          <w:szCs w:val="22"/>
        </w:rPr>
        <w:t>El Secretario Técnico del Consejo tendrá las facultades y obligaciones siguientes: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30"/>
        </w:numPr>
        <w:autoSpaceDE w:val="0"/>
        <w:autoSpaceDN w:val="0"/>
        <w:adjustRightInd w:val="0"/>
        <w:ind w:right="49"/>
        <w:jc w:val="both"/>
        <w:rPr>
          <w:rFonts w:ascii="Arial" w:hAnsi="Arial" w:cs="Arial"/>
          <w:sz w:val="22"/>
          <w:szCs w:val="22"/>
        </w:rPr>
      </w:pPr>
      <w:r w:rsidRPr="00486124">
        <w:rPr>
          <w:rFonts w:ascii="Arial" w:hAnsi="Arial" w:cs="Arial"/>
          <w:sz w:val="22"/>
          <w:szCs w:val="22"/>
        </w:rPr>
        <w:t>Convocar, por acuerdo del Presidente Ejecutivo, a las sesiones que se celebren.</w:t>
      </w:r>
    </w:p>
    <w:p w:rsidR="00864C1F" w:rsidRPr="00486124" w:rsidRDefault="00864C1F" w:rsidP="00864C1F">
      <w:pPr>
        <w:pStyle w:val="Prrafodelista"/>
        <w:numPr>
          <w:ilvl w:val="0"/>
          <w:numId w:val="30"/>
        </w:numPr>
        <w:autoSpaceDE w:val="0"/>
        <w:autoSpaceDN w:val="0"/>
        <w:adjustRightInd w:val="0"/>
        <w:ind w:right="49"/>
        <w:jc w:val="both"/>
        <w:rPr>
          <w:rFonts w:ascii="Arial" w:hAnsi="Arial" w:cs="Arial"/>
          <w:sz w:val="22"/>
          <w:szCs w:val="22"/>
        </w:rPr>
      </w:pPr>
      <w:r w:rsidRPr="00486124">
        <w:rPr>
          <w:rFonts w:ascii="Arial" w:hAnsi="Arial" w:cs="Arial"/>
          <w:sz w:val="22"/>
          <w:szCs w:val="22"/>
        </w:rPr>
        <w:t>Elaborar en acuerdo con el Presidente Ejecutivo, el orden del día, las minutas y actas de acuerdos de las sesiones que celebre el Consejo, dando seguimiento al cumplimiento de los mismos.</w:t>
      </w:r>
    </w:p>
    <w:p w:rsidR="00864C1F" w:rsidRPr="00486124" w:rsidRDefault="00864C1F" w:rsidP="00864C1F">
      <w:pPr>
        <w:pStyle w:val="Prrafodelista"/>
        <w:numPr>
          <w:ilvl w:val="0"/>
          <w:numId w:val="30"/>
        </w:numPr>
        <w:autoSpaceDE w:val="0"/>
        <w:autoSpaceDN w:val="0"/>
        <w:adjustRightInd w:val="0"/>
        <w:ind w:right="49"/>
        <w:jc w:val="both"/>
        <w:rPr>
          <w:rFonts w:ascii="Arial" w:hAnsi="Arial" w:cs="Arial"/>
          <w:sz w:val="22"/>
          <w:szCs w:val="22"/>
        </w:rPr>
      </w:pPr>
      <w:r w:rsidRPr="00486124">
        <w:rPr>
          <w:rFonts w:ascii="Arial" w:hAnsi="Arial" w:cs="Arial"/>
          <w:sz w:val="22"/>
          <w:szCs w:val="22"/>
        </w:rPr>
        <w:t>Organizar y resguardar el archivo que contenga la documentación del Consejo.</w:t>
      </w:r>
    </w:p>
    <w:p w:rsidR="00864C1F" w:rsidRPr="00486124" w:rsidRDefault="00864C1F" w:rsidP="00864C1F">
      <w:pPr>
        <w:pStyle w:val="Prrafodelista"/>
        <w:numPr>
          <w:ilvl w:val="0"/>
          <w:numId w:val="30"/>
        </w:numPr>
        <w:autoSpaceDE w:val="0"/>
        <w:autoSpaceDN w:val="0"/>
        <w:adjustRightInd w:val="0"/>
        <w:ind w:right="49"/>
        <w:jc w:val="both"/>
        <w:rPr>
          <w:rFonts w:ascii="Arial" w:hAnsi="Arial" w:cs="Arial"/>
          <w:sz w:val="22"/>
          <w:szCs w:val="22"/>
        </w:rPr>
      </w:pPr>
      <w:r w:rsidRPr="00486124">
        <w:rPr>
          <w:rFonts w:ascii="Arial" w:hAnsi="Arial" w:cs="Arial"/>
          <w:sz w:val="22"/>
          <w:szCs w:val="22"/>
        </w:rPr>
        <w:t>Entregar en la siguiente sesión copia de las minutas o acuerdos a los miembros del Consejo.</w:t>
      </w:r>
    </w:p>
    <w:p w:rsidR="00864C1F" w:rsidRPr="00486124" w:rsidRDefault="00864C1F" w:rsidP="00864C1F">
      <w:pPr>
        <w:pStyle w:val="Prrafodelista"/>
        <w:numPr>
          <w:ilvl w:val="0"/>
          <w:numId w:val="30"/>
        </w:numPr>
        <w:autoSpaceDE w:val="0"/>
        <w:autoSpaceDN w:val="0"/>
        <w:adjustRightInd w:val="0"/>
        <w:ind w:right="49"/>
        <w:jc w:val="both"/>
        <w:rPr>
          <w:rFonts w:ascii="Arial" w:hAnsi="Arial" w:cs="Arial"/>
          <w:sz w:val="22"/>
          <w:szCs w:val="22"/>
        </w:rPr>
      </w:pPr>
      <w:r w:rsidRPr="00486124">
        <w:rPr>
          <w:rFonts w:ascii="Arial" w:hAnsi="Arial" w:cs="Arial"/>
          <w:sz w:val="22"/>
          <w:szCs w:val="22"/>
        </w:rPr>
        <w:t>En ausencia del Vicepresidente, coordinar y moderar las reuniones del Consejo.</w:t>
      </w:r>
    </w:p>
    <w:p w:rsidR="00864C1F" w:rsidRPr="00486124" w:rsidRDefault="00864C1F" w:rsidP="00864C1F">
      <w:pPr>
        <w:pStyle w:val="Prrafodelista"/>
        <w:numPr>
          <w:ilvl w:val="0"/>
          <w:numId w:val="30"/>
        </w:numPr>
        <w:autoSpaceDE w:val="0"/>
        <w:autoSpaceDN w:val="0"/>
        <w:adjustRightInd w:val="0"/>
        <w:ind w:right="49"/>
        <w:jc w:val="both"/>
        <w:rPr>
          <w:rFonts w:ascii="Arial" w:hAnsi="Arial" w:cs="Arial"/>
          <w:sz w:val="22"/>
          <w:szCs w:val="22"/>
        </w:rPr>
      </w:pPr>
      <w:r w:rsidRPr="00486124">
        <w:rPr>
          <w:rFonts w:ascii="Arial" w:hAnsi="Arial" w:cs="Arial"/>
          <w:sz w:val="22"/>
          <w:szCs w:val="22"/>
        </w:rPr>
        <w:t>Las demás que le asigne el Presidente Ejecutivo.</w:t>
      </w:r>
    </w:p>
    <w:p w:rsidR="00864C1F" w:rsidRPr="00486124" w:rsidRDefault="00864C1F" w:rsidP="00864C1F">
      <w:pPr>
        <w:autoSpaceDE w:val="0"/>
        <w:autoSpaceDN w:val="0"/>
        <w:adjustRightInd w:val="0"/>
        <w:ind w:right="49"/>
        <w:jc w:val="both"/>
        <w:rPr>
          <w:rFonts w:ascii="Arial" w:hAnsi="Arial" w:cs="Arial"/>
          <w:sz w:val="22"/>
          <w:szCs w:val="22"/>
        </w:rPr>
      </w:pPr>
    </w:p>
    <w:p w:rsidR="00486124" w:rsidRDefault="00486124" w:rsidP="00864C1F">
      <w:pPr>
        <w:ind w:right="49"/>
        <w:jc w:val="both"/>
        <w:rPr>
          <w:rFonts w:ascii="Arial" w:hAnsi="Arial" w:cs="Arial"/>
          <w:b/>
          <w:sz w:val="22"/>
          <w:szCs w:val="22"/>
        </w:rPr>
      </w:pPr>
      <w:r>
        <w:rPr>
          <w:i/>
          <w:iCs/>
          <w:sz w:val="12"/>
          <w:szCs w:val="14"/>
          <w:lang w:val="es-MX"/>
        </w:rPr>
        <w:t>(REFORMADO, P.O. 15 DE AGOSTO DE 2014)</w:t>
      </w:r>
    </w:p>
    <w:p w:rsidR="00864C1F" w:rsidRPr="00486124" w:rsidRDefault="00864C1F" w:rsidP="00864C1F">
      <w:pPr>
        <w:ind w:right="49"/>
        <w:jc w:val="both"/>
        <w:rPr>
          <w:rFonts w:ascii="Arial" w:hAnsi="Arial" w:cs="Arial"/>
          <w:sz w:val="22"/>
          <w:szCs w:val="22"/>
        </w:rPr>
      </w:pPr>
      <w:r w:rsidRPr="00486124">
        <w:rPr>
          <w:rFonts w:ascii="Arial" w:hAnsi="Arial" w:cs="Arial"/>
          <w:b/>
          <w:sz w:val="22"/>
          <w:szCs w:val="22"/>
        </w:rPr>
        <w:t xml:space="preserve">Artículo 9. </w:t>
      </w:r>
      <w:r w:rsidRPr="00486124">
        <w:rPr>
          <w:rFonts w:ascii="Arial" w:hAnsi="Arial" w:cs="Arial"/>
          <w:sz w:val="22"/>
          <w:szCs w:val="22"/>
        </w:rPr>
        <w:t>Los Consejeros Ciudadanos y los integrantes del Ayuntamiento tendrán las facultades y obligaciones siguientes:</w:t>
      </w:r>
    </w:p>
    <w:p w:rsidR="00864C1F" w:rsidRPr="00486124" w:rsidRDefault="00864C1F" w:rsidP="00864C1F">
      <w:pPr>
        <w:ind w:right="49"/>
        <w:jc w:val="both"/>
        <w:rPr>
          <w:rFonts w:ascii="Arial" w:hAnsi="Arial" w:cs="Arial"/>
          <w:sz w:val="22"/>
          <w:szCs w:val="22"/>
        </w:rPr>
      </w:pPr>
    </w:p>
    <w:p w:rsidR="00864C1F" w:rsidRPr="00486124" w:rsidRDefault="00864C1F" w:rsidP="00864C1F">
      <w:pPr>
        <w:pStyle w:val="Prrafodelista"/>
        <w:numPr>
          <w:ilvl w:val="0"/>
          <w:numId w:val="31"/>
        </w:numPr>
        <w:ind w:right="49"/>
        <w:jc w:val="both"/>
        <w:rPr>
          <w:rFonts w:ascii="Arial" w:hAnsi="Arial" w:cs="Arial"/>
          <w:sz w:val="22"/>
          <w:szCs w:val="22"/>
        </w:rPr>
      </w:pPr>
      <w:r w:rsidRPr="00486124">
        <w:rPr>
          <w:rFonts w:ascii="Arial" w:hAnsi="Arial" w:cs="Arial"/>
          <w:sz w:val="22"/>
          <w:szCs w:val="22"/>
        </w:rPr>
        <w:t>Participar, con voz y voto, en las sesiones del Consejo a las que sean convocados.</w:t>
      </w:r>
    </w:p>
    <w:p w:rsidR="00864C1F" w:rsidRPr="00486124" w:rsidRDefault="00864C1F" w:rsidP="00864C1F">
      <w:pPr>
        <w:pStyle w:val="Prrafodelista"/>
        <w:numPr>
          <w:ilvl w:val="0"/>
          <w:numId w:val="31"/>
        </w:numPr>
        <w:ind w:right="49"/>
        <w:jc w:val="both"/>
        <w:rPr>
          <w:rFonts w:ascii="Arial" w:hAnsi="Arial" w:cs="Arial"/>
          <w:sz w:val="22"/>
          <w:szCs w:val="22"/>
        </w:rPr>
      </w:pPr>
      <w:r w:rsidRPr="00486124">
        <w:rPr>
          <w:rFonts w:ascii="Arial" w:hAnsi="Arial" w:cs="Arial"/>
          <w:sz w:val="22"/>
          <w:szCs w:val="22"/>
        </w:rPr>
        <w:t>Emitir las opiniones que contribuyan a la solución de los problemas en los temas competencia del Consejo.</w:t>
      </w:r>
    </w:p>
    <w:p w:rsidR="00864C1F" w:rsidRPr="00486124" w:rsidRDefault="00864C1F" w:rsidP="00864C1F">
      <w:pPr>
        <w:pStyle w:val="Prrafodelista"/>
        <w:numPr>
          <w:ilvl w:val="0"/>
          <w:numId w:val="31"/>
        </w:numPr>
        <w:ind w:right="49"/>
        <w:jc w:val="both"/>
        <w:rPr>
          <w:rFonts w:ascii="Arial" w:hAnsi="Arial" w:cs="Arial"/>
          <w:sz w:val="22"/>
          <w:szCs w:val="22"/>
        </w:rPr>
      </w:pPr>
      <w:r w:rsidRPr="00486124">
        <w:rPr>
          <w:rFonts w:ascii="Arial" w:hAnsi="Arial" w:cs="Arial"/>
          <w:sz w:val="22"/>
          <w:szCs w:val="22"/>
        </w:rPr>
        <w:t>Promover en la comunidad la observancia de las disposiciones legales en los temas competencia del Consejo.</w:t>
      </w:r>
    </w:p>
    <w:p w:rsidR="00864C1F" w:rsidRPr="00486124" w:rsidRDefault="00864C1F" w:rsidP="00864C1F">
      <w:pPr>
        <w:pStyle w:val="Prrafodelista"/>
        <w:numPr>
          <w:ilvl w:val="0"/>
          <w:numId w:val="31"/>
        </w:numPr>
        <w:ind w:right="49"/>
        <w:jc w:val="both"/>
        <w:rPr>
          <w:rFonts w:ascii="Arial" w:hAnsi="Arial" w:cs="Arial"/>
          <w:sz w:val="22"/>
          <w:szCs w:val="22"/>
        </w:rPr>
      </w:pPr>
      <w:r w:rsidRPr="00486124">
        <w:rPr>
          <w:rFonts w:ascii="Arial" w:hAnsi="Arial" w:cs="Arial"/>
          <w:sz w:val="22"/>
          <w:szCs w:val="22"/>
        </w:rPr>
        <w:t>Integrar las comisiones o grupos de trabajo que se constituyan en el marco de la operación del Consejo, a fin de dar cumplimiento a los acuerdos y al objeto del Consejo.</w:t>
      </w:r>
    </w:p>
    <w:p w:rsidR="00864C1F" w:rsidRPr="00486124" w:rsidRDefault="00864C1F" w:rsidP="00864C1F">
      <w:pPr>
        <w:pStyle w:val="Prrafodelista"/>
        <w:numPr>
          <w:ilvl w:val="0"/>
          <w:numId w:val="31"/>
        </w:numPr>
        <w:ind w:right="49"/>
        <w:jc w:val="both"/>
        <w:rPr>
          <w:rFonts w:ascii="Arial" w:hAnsi="Arial" w:cs="Arial"/>
          <w:sz w:val="22"/>
          <w:szCs w:val="22"/>
        </w:rPr>
      </w:pPr>
      <w:r w:rsidRPr="00486124">
        <w:rPr>
          <w:rFonts w:ascii="Arial" w:hAnsi="Arial" w:cs="Arial"/>
          <w:sz w:val="22"/>
          <w:szCs w:val="22"/>
        </w:rPr>
        <w:t>Para el caso de los Consejeros Ciudadanos, las que les correspondan por mandato de Ley o por acuerdo del Pleno.</w:t>
      </w:r>
    </w:p>
    <w:p w:rsidR="00864C1F" w:rsidRPr="00486124" w:rsidRDefault="00864C1F" w:rsidP="00864C1F">
      <w:pPr>
        <w:pStyle w:val="Prrafodelista"/>
        <w:autoSpaceDE w:val="0"/>
        <w:autoSpaceDN w:val="0"/>
        <w:adjustRightInd w:val="0"/>
        <w:ind w:left="0" w:right="49"/>
        <w:jc w:val="both"/>
        <w:rPr>
          <w:rFonts w:ascii="Arial" w:hAnsi="Arial" w:cs="Arial"/>
          <w:sz w:val="22"/>
          <w:szCs w:val="22"/>
        </w:rPr>
      </w:pPr>
    </w:p>
    <w:p w:rsidR="00864C1F" w:rsidRPr="00486124" w:rsidRDefault="00864C1F" w:rsidP="00864C1F">
      <w:pPr>
        <w:pStyle w:val="Sinespaciado"/>
        <w:ind w:right="49"/>
        <w:jc w:val="both"/>
        <w:rPr>
          <w:rFonts w:ascii="Arial" w:hAnsi="Arial" w:cs="Arial"/>
        </w:rPr>
      </w:pPr>
      <w:r w:rsidRPr="00486124">
        <w:rPr>
          <w:rFonts w:ascii="Arial" w:hAnsi="Arial" w:cs="Arial"/>
          <w:b/>
        </w:rPr>
        <w:t xml:space="preserve">Artículo 10.  </w:t>
      </w:r>
      <w:r w:rsidRPr="00486124">
        <w:rPr>
          <w:rFonts w:ascii="Arial" w:hAnsi="Arial" w:cs="Arial"/>
        </w:rPr>
        <w:t>Los Vocales tendrán las facultades y obligaciones siguientes:</w:t>
      </w:r>
    </w:p>
    <w:p w:rsidR="00864C1F" w:rsidRPr="00486124" w:rsidRDefault="00864C1F" w:rsidP="00864C1F">
      <w:pPr>
        <w:pStyle w:val="Sinespaciado"/>
        <w:ind w:right="49"/>
        <w:jc w:val="both"/>
        <w:rPr>
          <w:rFonts w:ascii="Arial" w:hAnsi="Arial" w:cs="Arial"/>
        </w:rPr>
      </w:pP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Participar con voz en las sesiones del Consejo a las que sean convocados.</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Conducirse con diligencia y profesionalismo en el desarrollo de las actividades del Consejo.</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Hacer las observaciones que resulten pertinentes y contribuyan a la solución de los problemas urbanos que conozca el Consejo.</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Asesorar desde el ámbito de su competencia a los Consejeros en la toma de decisiones, así como facilitar la información necesaria que tengan disponible para fomentar una participación informada por parte de los Consejeros.</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Analizar a detalle las propuestas y opiniones que el Consejo someta a consideración del Ayuntamiento, cuando esta competa a la unidad administrativa a su cargo.</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Poner en conocimiento de los Consejeros los proyectos de políticas públicas, reglamentos, normas técnicas y actos de autoridad relacionados con la materia del Consejo a efecto de que éste los estudie y en su caso emita las opiniones o recomendaciones que correspondan.</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Integrar las comisiones o grupos de trabajo que se constituyan en el marco de la operación del Consejo, a fin de dar cumplimiento a los acuerdos y al objeto del mismo.</w:t>
      </w:r>
    </w:p>
    <w:p w:rsidR="00864C1F" w:rsidRPr="00486124" w:rsidRDefault="00864C1F" w:rsidP="00864C1F">
      <w:pPr>
        <w:pStyle w:val="Sinespaciado"/>
        <w:numPr>
          <w:ilvl w:val="0"/>
          <w:numId w:val="32"/>
        </w:numPr>
        <w:ind w:right="49"/>
        <w:jc w:val="both"/>
        <w:rPr>
          <w:rFonts w:ascii="Arial" w:hAnsi="Arial" w:cs="Arial"/>
        </w:rPr>
      </w:pPr>
      <w:r w:rsidRPr="00486124">
        <w:rPr>
          <w:rFonts w:ascii="Arial" w:hAnsi="Arial" w:cs="Arial"/>
        </w:rPr>
        <w:t xml:space="preserve">Las demás que correspondan conforme al marco jurídico aplicable. </w:t>
      </w:r>
    </w:p>
    <w:p w:rsidR="00864C1F" w:rsidRPr="00486124" w:rsidRDefault="00864C1F" w:rsidP="00864C1F">
      <w:pPr>
        <w:pStyle w:val="Sinespaciado"/>
        <w:ind w:right="49"/>
        <w:jc w:val="both"/>
        <w:rPr>
          <w:rFonts w:ascii="Arial" w:hAnsi="Arial" w:cs="Arial"/>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lastRenderedPageBreak/>
        <w:t xml:space="preserve">Artículo 11. </w:t>
      </w:r>
      <w:r w:rsidRPr="00486124">
        <w:rPr>
          <w:rFonts w:ascii="Arial" w:hAnsi="Arial" w:cs="Arial"/>
          <w:sz w:val="22"/>
          <w:szCs w:val="22"/>
        </w:rPr>
        <w:t xml:space="preserve">El Consejo, para el debido cumplimiento de su objeto, sesionará cuando menos seis veces al año, en la fecha y hora que se determine, para lo cual se dará aviso a los integrantes con tres días hábiles de anticipación. </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12. </w:t>
      </w:r>
      <w:r w:rsidRPr="00486124">
        <w:rPr>
          <w:rFonts w:ascii="Arial" w:hAnsi="Arial" w:cs="Arial"/>
          <w:sz w:val="22"/>
          <w:szCs w:val="22"/>
        </w:rPr>
        <w:t>Para que las sesiones del Consejo sean válidas, se requiere la asistencia del cincuenta por ciento más uno de la totalidad de los Consejeros con voz y voto.</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13. </w:t>
      </w:r>
      <w:r w:rsidRPr="00486124">
        <w:rPr>
          <w:rFonts w:ascii="Arial" w:hAnsi="Arial" w:cs="Arial"/>
          <w:sz w:val="22"/>
          <w:szCs w:val="22"/>
        </w:rPr>
        <w:t>Las convocatorias de las sesiones que celebre el Consejo abordarán cuando menos, los siguientes puntos en el Orden del Día:</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33"/>
        </w:numPr>
        <w:autoSpaceDE w:val="0"/>
        <w:autoSpaceDN w:val="0"/>
        <w:adjustRightInd w:val="0"/>
        <w:ind w:right="49"/>
        <w:jc w:val="both"/>
        <w:rPr>
          <w:rFonts w:ascii="Arial" w:hAnsi="Arial" w:cs="Arial"/>
          <w:sz w:val="22"/>
          <w:szCs w:val="22"/>
        </w:rPr>
      </w:pPr>
      <w:r w:rsidRPr="00486124">
        <w:rPr>
          <w:rFonts w:ascii="Arial" w:hAnsi="Arial" w:cs="Arial"/>
          <w:sz w:val="22"/>
          <w:szCs w:val="22"/>
        </w:rPr>
        <w:t>Lista de asistencia y verificación de quórum legal.</w:t>
      </w:r>
    </w:p>
    <w:p w:rsidR="00864C1F" w:rsidRPr="00486124" w:rsidRDefault="00864C1F" w:rsidP="00864C1F">
      <w:pPr>
        <w:pStyle w:val="Prrafodelista"/>
        <w:numPr>
          <w:ilvl w:val="0"/>
          <w:numId w:val="33"/>
        </w:numPr>
        <w:autoSpaceDE w:val="0"/>
        <w:autoSpaceDN w:val="0"/>
        <w:adjustRightInd w:val="0"/>
        <w:ind w:right="49"/>
        <w:jc w:val="both"/>
        <w:rPr>
          <w:rFonts w:ascii="Arial" w:hAnsi="Arial" w:cs="Arial"/>
          <w:sz w:val="22"/>
          <w:szCs w:val="22"/>
        </w:rPr>
      </w:pPr>
      <w:r w:rsidRPr="00486124">
        <w:rPr>
          <w:rFonts w:ascii="Arial" w:hAnsi="Arial" w:cs="Arial"/>
          <w:sz w:val="22"/>
          <w:szCs w:val="22"/>
        </w:rPr>
        <w:t>Lectura y aprobación del orden del día.</w:t>
      </w:r>
    </w:p>
    <w:p w:rsidR="00864C1F" w:rsidRPr="00486124" w:rsidRDefault="00864C1F" w:rsidP="00864C1F">
      <w:pPr>
        <w:pStyle w:val="Prrafodelista"/>
        <w:numPr>
          <w:ilvl w:val="0"/>
          <w:numId w:val="33"/>
        </w:numPr>
        <w:autoSpaceDE w:val="0"/>
        <w:autoSpaceDN w:val="0"/>
        <w:adjustRightInd w:val="0"/>
        <w:ind w:right="49"/>
        <w:jc w:val="both"/>
        <w:rPr>
          <w:rFonts w:ascii="Arial" w:hAnsi="Arial" w:cs="Arial"/>
          <w:sz w:val="22"/>
          <w:szCs w:val="22"/>
        </w:rPr>
      </w:pPr>
      <w:r w:rsidRPr="00486124">
        <w:rPr>
          <w:rFonts w:ascii="Arial" w:hAnsi="Arial" w:cs="Arial"/>
          <w:sz w:val="22"/>
          <w:szCs w:val="22"/>
        </w:rPr>
        <w:t>Asuntos específicos a tratar.</w:t>
      </w:r>
    </w:p>
    <w:p w:rsidR="00864C1F" w:rsidRPr="00486124" w:rsidRDefault="00864C1F" w:rsidP="00864C1F">
      <w:pPr>
        <w:pStyle w:val="Prrafodelista"/>
        <w:numPr>
          <w:ilvl w:val="0"/>
          <w:numId w:val="33"/>
        </w:numPr>
        <w:autoSpaceDE w:val="0"/>
        <w:autoSpaceDN w:val="0"/>
        <w:adjustRightInd w:val="0"/>
        <w:ind w:right="49"/>
        <w:jc w:val="both"/>
        <w:rPr>
          <w:rFonts w:ascii="Arial" w:hAnsi="Arial" w:cs="Arial"/>
          <w:sz w:val="22"/>
          <w:szCs w:val="22"/>
        </w:rPr>
      </w:pPr>
      <w:r w:rsidRPr="00486124">
        <w:rPr>
          <w:rFonts w:ascii="Arial" w:hAnsi="Arial" w:cs="Arial"/>
          <w:sz w:val="22"/>
          <w:szCs w:val="22"/>
        </w:rPr>
        <w:t>Asuntos generales.</w:t>
      </w:r>
    </w:p>
    <w:p w:rsidR="00864C1F" w:rsidRPr="00486124" w:rsidRDefault="00864C1F" w:rsidP="00864C1F">
      <w:pPr>
        <w:pStyle w:val="Prrafodelista"/>
        <w:numPr>
          <w:ilvl w:val="0"/>
          <w:numId w:val="33"/>
        </w:numPr>
        <w:autoSpaceDE w:val="0"/>
        <w:autoSpaceDN w:val="0"/>
        <w:adjustRightInd w:val="0"/>
        <w:ind w:right="49"/>
        <w:jc w:val="both"/>
        <w:rPr>
          <w:rFonts w:ascii="Arial" w:hAnsi="Arial" w:cs="Arial"/>
          <w:sz w:val="22"/>
          <w:szCs w:val="22"/>
        </w:rPr>
      </w:pPr>
      <w:r w:rsidRPr="00486124">
        <w:rPr>
          <w:rFonts w:ascii="Arial" w:hAnsi="Arial" w:cs="Arial"/>
          <w:sz w:val="22"/>
          <w:szCs w:val="22"/>
        </w:rPr>
        <w:t>Clausura de la sesión.</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14. </w:t>
      </w:r>
      <w:r w:rsidRPr="00486124">
        <w:rPr>
          <w:rFonts w:ascii="Arial" w:hAnsi="Arial" w:cs="Arial"/>
          <w:sz w:val="22"/>
          <w:szCs w:val="22"/>
        </w:rPr>
        <w:t xml:space="preserve">A las sesiones que celebre el Consejo, se podrá invitar, con derecho a voz pero sin voto, a representantes de los sectores público, social y privado cuya participación se considere conveniente para la atención de los asuntos que, conforme al orden del día, se ventilen. Dichos participantes no estarán presentes en los momentos deliberativos y de toma de decisiones. </w:t>
      </w:r>
    </w:p>
    <w:p w:rsidR="00864C1F" w:rsidRPr="00486124" w:rsidRDefault="00864C1F" w:rsidP="00864C1F">
      <w:pPr>
        <w:autoSpaceDE w:val="0"/>
        <w:autoSpaceDN w:val="0"/>
        <w:adjustRightInd w:val="0"/>
        <w:ind w:right="49"/>
        <w:jc w:val="both"/>
        <w:rPr>
          <w:rFonts w:ascii="Arial" w:hAnsi="Arial" w:cs="Arial"/>
          <w:b/>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15. </w:t>
      </w:r>
      <w:r w:rsidRPr="00486124">
        <w:rPr>
          <w:rFonts w:ascii="Arial" w:hAnsi="Arial" w:cs="Arial"/>
          <w:sz w:val="22"/>
          <w:szCs w:val="22"/>
        </w:rPr>
        <w:t>Las sesiones del Consejo se desarrollarán observando, cuando menos, las siguientes formalidades: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El Vicepresidente pasará lista de asistencia y verificará el quórum legal.</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El Vicepresidente someterá el orden del día a la aprobación de los miembros del Consejo, quienes lo podrán modificar si lo consideran necesario.</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El Vicepresidente, dirigirá y moderará las sesiones y debates en los que podrán participar todos los integrantes del Consejo en el orden en que soliciten su intervención.</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Los miembros participantes podrán proponer, informar y discutir respecto de los asuntos a tratarse en las sesiones.</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A fin de garantizar la agilidad en la dinámica de las sesiones, las participaciones individuales para opinar del tema no podrán ser mayores a 5 minutos.</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Al someterse a discusión los asuntos a tratar deberán exponerse las razones y fundamentos que motiven el punto. Si al término de dicha exposición o propuesta nadie solicita la palabra o bien, cuando el Vicepresidente considere suficientemente analizado el asunto, este será sometido a votación.</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Cuando los puntos del orden del día no se desahoguen en un plazo de cuatro horas, esta sesión se suspenderá y se continuará en el día y hora que determine el Consejo.</w:t>
      </w:r>
    </w:p>
    <w:p w:rsidR="00864C1F" w:rsidRPr="00486124" w:rsidRDefault="00864C1F" w:rsidP="00864C1F">
      <w:pPr>
        <w:pStyle w:val="Prrafodelista"/>
        <w:numPr>
          <w:ilvl w:val="0"/>
          <w:numId w:val="34"/>
        </w:numPr>
        <w:autoSpaceDE w:val="0"/>
        <w:autoSpaceDN w:val="0"/>
        <w:adjustRightInd w:val="0"/>
        <w:ind w:right="49"/>
        <w:jc w:val="both"/>
        <w:rPr>
          <w:rFonts w:ascii="Arial" w:hAnsi="Arial" w:cs="Arial"/>
          <w:sz w:val="22"/>
          <w:szCs w:val="22"/>
        </w:rPr>
      </w:pPr>
      <w:r w:rsidRPr="00486124">
        <w:rPr>
          <w:rFonts w:ascii="Arial" w:hAnsi="Arial" w:cs="Arial"/>
          <w:sz w:val="22"/>
          <w:szCs w:val="22"/>
        </w:rPr>
        <w:t>En las sesiones podrán incorporarse todos aquellos medios y procedimientos logísticos que se consideren de apoyo y utilidad por parte de los integrantes del Consejo.</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16. </w:t>
      </w:r>
      <w:r w:rsidRPr="00486124">
        <w:rPr>
          <w:rFonts w:ascii="Arial" w:hAnsi="Arial" w:cs="Arial"/>
          <w:sz w:val="22"/>
          <w:szCs w:val="22"/>
        </w:rPr>
        <w:t xml:space="preserve">Los Consejeros Ciudadanos y los Integrantes del Ayuntamiento tendrán derecho a voz y voto en las sesiones que celebre el Consejo. El Presidente Honorario, los vocales y las personas invitadas a las sesiones participarán con voz, pero sin voto. </w:t>
      </w:r>
    </w:p>
    <w:p w:rsidR="00864C1F" w:rsidRPr="00486124" w:rsidRDefault="00864C1F" w:rsidP="00864C1F">
      <w:pPr>
        <w:autoSpaceDE w:val="0"/>
        <w:autoSpaceDN w:val="0"/>
        <w:adjustRightInd w:val="0"/>
        <w:ind w:right="49"/>
        <w:jc w:val="both"/>
        <w:rPr>
          <w:rFonts w:ascii="Arial" w:hAnsi="Arial" w:cs="Arial"/>
          <w:b/>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lastRenderedPageBreak/>
        <w:t xml:space="preserve">Artículo 17. </w:t>
      </w:r>
      <w:r w:rsidRPr="00486124">
        <w:rPr>
          <w:rFonts w:ascii="Arial" w:hAnsi="Arial" w:cs="Arial"/>
          <w:sz w:val="22"/>
          <w:szCs w:val="22"/>
        </w:rPr>
        <w:t>Los miembros del Consejo se abstendrán de ejercer su derecho a voto en aquellos asuntos en los cuales tengan conflicto de intereses.</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18. </w:t>
      </w:r>
      <w:r w:rsidRPr="00486124">
        <w:rPr>
          <w:rFonts w:ascii="Arial" w:hAnsi="Arial" w:cs="Arial"/>
          <w:sz w:val="22"/>
          <w:szCs w:val="22"/>
        </w:rPr>
        <w:t>Los acuerdos del Consejo se tomarán por mayoría simple de votos de los miembros presentes en las sesiones, y cuando así lo determine el propio Órgano Colegiado, la votación podrá ser cerrada y secreta. En caso de empate, el Presidente Ejecutivo tendrá voto de calidad.</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19. </w:t>
      </w:r>
      <w:r w:rsidRPr="00486124">
        <w:rPr>
          <w:rFonts w:ascii="Arial" w:hAnsi="Arial" w:cs="Arial"/>
          <w:sz w:val="22"/>
          <w:szCs w:val="22"/>
        </w:rPr>
        <w:t>Los Acuerdos del Consejo aprobados en los términos del presente Capitulo no tendrán carácter obligatorio para la Autoridad Municipal y únicamente serán de opinión y apoyo para las instancias competentes.</w:t>
      </w:r>
    </w:p>
    <w:p w:rsidR="00864C1F" w:rsidRPr="00486124" w:rsidRDefault="00864C1F" w:rsidP="00864C1F">
      <w:pPr>
        <w:autoSpaceDE w:val="0"/>
        <w:autoSpaceDN w:val="0"/>
        <w:adjustRightInd w:val="0"/>
        <w:ind w:right="49"/>
        <w:jc w:val="both"/>
        <w:rPr>
          <w:rFonts w:ascii="Arial" w:hAnsi="Arial" w:cs="Arial"/>
          <w:b/>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20. </w:t>
      </w:r>
      <w:r w:rsidRPr="00486124">
        <w:rPr>
          <w:rFonts w:ascii="Arial" w:hAnsi="Arial" w:cs="Arial"/>
          <w:sz w:val="22"/>
          <w:szCs w:val="22"/>
        </w:rPr>
        <w:t>Derogado.</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sz w:val="22"/>
          <w:szCs w:val="22"/>
        </w:rPr>
        <w:t xml:space="preserve">Artículo 20 bis. </w:t>
      </w:r>
      <w:r w:rsidRPr="00486124">
        <w:rPr>
          <w:rFonts w:ascii="Arial" w:hAnsi="Arial" w:cs="Arial"/>
          <w:sz w:val="22"/>
          <w:szCs w:val="22"/>
        </w:rPr>
        <w:t xml:space="preserve">Las recomendaciones y opiniones emitidas por el Consejo deberán ser atendidas por la autoridad municipal. Para el caso de una respuesta negativa, la autoridad deberá de explicar de manera fundada y motivada las razones de la misma, en un plazo de 20 días hábiles, prorrogables solamente una vez por un plazo igual en caso de que la complejidad del asunto así lo exija. </w:t>
      </w:r>
    </w:p>
    <w:p w:rsidR="00864C1F" w:rsidRPr="00486124" w:rsidRDefault="00864C1F" w:rsidP="00864C1F">
      <w:pPr>
        <w:autoSpaceDE w:val="0"/>
        <w:autoSpaceDN w:val="0"/>
        <w:adjustRightInd w:val="0"/>
        <w:ind w:right="49"/>
        <w:jc w:val="both"/>
        <w:rPr>
          <w:rFonts w:ascii="Arial" w:hAnsi="Arial" w:cs="Arial"/>
          <w:sz w:val="22"/>
          <w:szCs w:val="22"/>
        </w:rPr>
      </w:pPr>
    </w:p>
    <w:p w:rsidR="00486124" w:rsidRPr="00EE0007" w:rsidRDefault="00864C1F" w:rsidP="00EE0007">
      <w:pPr>
        <w:ind w:right="49"/>
        <w:jc w:val="both"/>
        <w:rPr>
          <w:rFonts w:ascii="Arial" w:hAnsi="Arial" w:cs="Arial"/>
          <w:sz w:val="22"/>
          <w:szCs w:val="22"/>
        </w:rPr>
      </w:pPr>
      <w:r w:rsidRPr="00486124">
        <w:rPr>
          <w:rFonts w:ascii="Arial" w:hAnsi="Arial" w:cs="Arial"/>
          <w:b/>
          <w:sz w:val="22"/>
          <w:szCs w:val="22"/>
        </w:rPr>
        <w:t xml:space="preserve">Artículo 21. </w:t>
      </w:r>
      <w:r w:rsidRPr="00486124">
        <w:rPr>
          <w:rFonts w:ascii="Arial" w:hAnsi="Arial" w:cs="Arial"/>
          <w:sz w:val="22"/>
          <w:szCs w:val="22"/>
        </w:rPr>
        <w:t>Cualquier conducta incompatible con el objeto del Consejo y con las disposiciones de su reglamento y demás ordenamientos aplicables, serán a juicio de los miembros del Consejo motivo de remoción temporal o definitiva del Consejero responsable de la misma.</w:t>
      </w:r>
    </w:p>
    <w:p w:rsidR="00486124" w:rsidRDefault="00486124" w:rsidP="00864C1F">
      <w:pPr>
        <w:autoSpaceDE w:val="0"/>
        <w:autoSpaceDN w:val="0"/>
        <w:adjustRightInd w:val="0"/>
        <w:ind w:right="49"/>
        <w:jc w:val="center"/>
        <w:rPr>
          <w:rFonts w:ascii="Arial" w:hAnsi="Arial" w:cs="Arial"/>
          <w:b/>
          <w:bCs/>
          <w:sz w:val="22"/>
          <w:szCs w:val="22"/>
        </w:rPr>
      </w:pPr>
    </w:p>
    <w:p w:rsidR="00486124" w:rsidRDefault="00486124" w:rsidP="00864C1F">
      <w:pPr>
        <w:autoSpaceDE w:val="0"/>
        <w:autoSpaceDN w:val="0"/>
        <w:adjustRightInd w:val="0"/>
        <w:ind w:right="49"/>
        <w:jc w:val="center"/>
        <w:rPr>
          <w:rFonts w:ascii="Arial" w:hAnsi="Arial" w:cs="Arial"/>
          <w:b/>
          <w:bCs/>
          <w:sz w:val="22"/>
          <w:szCs w:val="22"/>
        </w:rPr>
      </w:pPr>
    </w:p>
    <w:p w:rsidR="00864C1F" w:rsidRPr="00486124" w:rsidRDefault="00486124" w:rsidP="00864C1F">
      <w:pPr>
        <w:autoSpaceDE w:val="0"/>
        <w:autoSpaceDN w:val="0"/>
        <w:adjustRightInd w:val="0"/>
        <w:ind w:right="49"/>
        <w:jc w:val="center"/>
        <w:rPr>
          <w:rFonts w:ascii="Arial" w:hAnsi="Arial" w:cs="Arial"/>
          <w:b/>
          <w:bCs/>
          <w:sz w:val="22"/>
          <w:szCs w:val="22"/>
        </w:rPr>
      </w:pPr>
      <w:r w:rsidRPr="00486124">
        <w:rPr>
          <w:rFonts w:ascii="Arial" w:hAnsi="Arial" w:cs="Arial"/>
          <w:b/>
          <w:bCs/>
          <w:sz w:val="22"/>
          <w:szCs w:val="22"/>
        </w:rPr>
        <w:t>TRANSITORIOS</w:t>
      </w:r>
      <w:r>
        <w:rPr>
          <w:rFonts w:ascii="Arial" w:hAnsi="Arial" w:cs="Arial"/>
          <w:b/>
          <w:bCs/>
          <w:sz w:val="22"/>
          <w:szCs w:val="22"/>
        </w:rPr>
        <w:t xml:space="preserve"> A LA REFORMA DEL 05 DE SEPTIEMBRE DEL 2017.</w:t>
      </w:r>
    </w:p>
    <w:p w:rsidR="00864C1F" w:rsidRPr="00486124" w:rsidRDefault="00864C1F" w:rsidP="00864C1F">
      <w:pPr>
        <w:autoSpaceDE w:val="0"/>
        <w:autoSpaceDN w:val="0"/>
        <w:adjustRightInd w:val="0"/>
        <w:ind w:right="49"/>
        <w:jc w:val="center"/>
        <w:rPr>
          <w:rFonts w:ascii="Arial" w:hAnsi="Arial" w:cs="Arial"/>
          <w:b/>
          <w:bCs/>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bCs/>
          <w:sz w:val="22"/>
          <w:szCs w:val="22"/>
        </w:rPr>
        <w:t>PRIMERO.-</w:t>
      </w:r>
      <w:r w:rsidRPr="00486124">
        <w:rPr>
          <w:rFonts w:ascii="Arial" w:hAnsi="Arial" w:cs="Arial"/>
          <w:b/>
          <w:sz w:val="22"/>
          <w:szCs w:val="22"/>
        </w:rPr>
        <w:t xml:space="preserve"> </w:t>
      </w:r>
      <w:r w:rsidRPr="00486124">
        <w:rPr>
          <w:rFonts w:ascii="Arial" w:hAnsi="Arial" w:cs="Arial"/>
          <w:sz w:val="22"/>
          <w:szCs w:val="22"/>
        </w:rPr>
        <w:t>La presente reforma entrará en vigor después de su publicación en el Periódico Oficial del Gobierno del Estado, independientemente de lo propio en la Gaceta Municipal.</w:t>
      </w:r>
    </w:p>
    <w:p w:rsidR="00864C1F" w:rsidRPr="00486124" w:rsidRDefault="00864C1F" w:rsidP="00864C1F">
      <w:pPr>
        <w:autoSpaceDE w:val="0"/>
        <w:autoSpaceDN w:val="0"/>
        <w:adjustRightInd w:val="0"/>
        <w:ind w:right="49"/>
        <w:jc w:val="both"/>
        <w:rPr>
          <w:rFonts w:ascii="Arial" w:hAnsi="Arial" w:cs="Arial"/>
          <w:sz w:val="22"/>
          <w:szCs w:val="22"/>
        </w:rPr>
      </w:pPr>
    </w:p>
    <w:p w:rsidR="00864C1F" w:rsidRPr="00486124" w:rsidRDefault="00864C1F" w:rsidP="00864C1F">
      <w:pPr>
        <w:autoSpaceDE w:val="0"/>
        <w:autoSpaceDN w:val="0"/>
        <w:adjustRightInd w:val="0"/>
        <w:ind w:right="49"/>
        <w:jc w:val="both"/>
        <w:rPr>
          <w:rFonts w:ascii="Arial" w:hAnsi="Arial" w:cs="Arial"/>
          <w:sz w:val="22"/>
          <w:szCs w:val="22"/>
        </w:rPr>
      </w:pPr>
      <w:r w:rsidRPr="00486124">
        <w:rPr>
          <w:rFonts w:ascii="Arial" w:hAnsi="Arial" w:cs="Arial"/>
          <w:b/>
          <w:bCs/>
          <w:sz w:val="22"/>
          <w:szCs w:val="22"/>
        </w:rPr>
        <w:t>SEGUNDO.-</w:t>
      </w:r>
      <w:r w:rsidRPr="00486124">
        <w:rPr>
          <w:rFonts w:ascii="Arial" w:hAnsi="Arial" w:cs="Arial"/>
          <w:sz w:val="22"/>
          <w:szCs w:val="22"/>
        </w:rPr>
        <w:t>Se derogan todas las disposiciones que se opongan a la presente reforma.</w:t>
      </w:r>
    </w:p>
    <w:p w:rsidR="002E1668" w:rsidRPr="00486124" w:rsidRDefault="002E1668">
      <w:pPr>
        <w:rPr>
          <w:rFonts w:ascii="Arial" w:hAnsi="Arial" w:cs="Arial"/>
          <w:sz w:val="22"/>
          <w:szCs w:val="22"/>
        </w:rPr>
      </w:pPr>
    </w:p>
    <w:sectPr w:rsidR="002E1668" w:rsidRPr="0048612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D64AE"/>
    <w:multiLevelType w:val="hybridMultilevel"/>
    <w:tmpl w:val="62CA7F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E43344"/>
    <w:multiLevelType w:val="hybridMultilevel"/>
    <w:tmpl w:val="BC78C8F2"/>
    <w:lvl w:ilvl="0" w:tplc="9620E040">
      <w:start w:val="1"/>
      <w:numFmt w:val="upperRoman"/>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FF186E"/>
    <w:multiLevelType w:val="hybridMultilevel"/>
    <w:tmpl w:val="BA8876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B4047EF"/>
    <w:multiLevelType w:val="hybridMultilevel"/>
    <w:tmpl w:val="E1540DA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E02A15"/>
    <w:multiLevelType w:val="hybridMultilevel"/>
    <w:tmpl w:val="1F06740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48D1A8D"/>
    <w:multiLevelType w:val="hybridMultilevel"/>
    <w:tmpl w:val="925410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957FE6"/>
    <w:multiLevelType w:val="hybridMultilevel"/>
    <w:tmpl w:val="F1EA46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6BB3AEC"/>
    <w:multiLevelType w:val="hybridMultilevel"/>
    <w:tmpl w:val="69A43D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7775B6B"/>
    <w:multiLevelType w:val="hybridMultilevel"/>
    <w:tmpl w:val="AC0CED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C367986"/>
    <w:multiLevelType w:val="hybridMultilevel"/>
    <w:tmpl w:val="DC261E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0D00DE0"/>
    <w:multiLevelType w:val="hybridMultilevel"/>
    <w:tmpl w:val="0EF8C1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3FF2ADC"/>
    <w:multiLevelType w:val="hybridMultilevel"/>
    <w:tmpl w:val="FF6C89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6AE103A"/>
    <w:multiLevelType w:val="hybridMultilevel"/>
    <w:tmpl w:val="63BEDB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97A6598"/>
    <w:multiLevelType w:val="hybridMultilevel"/>
    <w:tmpl w:val="2D56BBCE"/>
    <w:lvl w:ilvl="0" w:tplc="BD18D53E">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nsid w:val="3202395A"/>
    <w:multiLevelType w:val="hybridMultilevel"/>
    <w:tmpl w:val="D4E4DF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241127E"/>
    <w:multiLevelType w:val="hybridMultilevel"/>
    <w:tmpl w:val="402C47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2C32D79"/>
    <w:multiLevelType w:val="hybridMultilevel"/>
    <w:tmpl w:val="6CD00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3020878"/>
    <w:multiLevelType w:val="hybridMultilevel"/>
    <w:tmpl w:val="41C801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A50120A"/>
    <w:multiLevelType w:val="hybridMultilevel"/>
    <w:tmpl w:val="6E62102A"/>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E5B4500"/>
    <w:multiLevelType w:val="hybridMultilevel"/>
    <w:tmpl w:val="B0BE20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5376057"/>
    <w:multiLevelType w:val="hybridMultilevel"/>
    <w:tmpl w:val="57F492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568D18D6"/>
    <w:multiLevelType w:val="hybridMultilevel"/>
    <w:tmpl w:val="11FEBA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70C3395"/>
    <w:multiLevelType w:val="hybridMultilevel"/>
    <w:tmpl w:val="205A95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C660567"/>
    <w:multiLevelType w:val="hybridMultilevel"/>
    <w:tmpl w:val="C4FA32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F807ED9"/>
    <w:multiLevelType w:val="hybridMultilevel"/>
    <w:tmpl w:val="4BCC62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671A27C2"/>
    <w:multiLevelType w:val="hybridMultilevel"/>
    <w:tmpl w:val="13C6F6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6FCA6599"/>
    <w:multiLevelType w:val="hybridMultilevel"/>
    <w:tmpl w:val="CD3298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0AA00B1"/>
    <w:multiLevelType w:val="hybridMultilevel"/>
    <w:tmpl w:val="81E0EC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70DC0A11"/>
    <w:multiLevelType w:val="hybridMultilevel"/>
    <w:tmpl w:val="983EF2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75F5794F"/>
    <w:multiLevelType w:val="hybridMultilevel"/>
    <w:tmpl w:val="3632AF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77AF3E82"/>
    <w:multiLevelType w:val="hybridMultilevel"/>
    <w:tmpl w:val="61FC99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791314EA"/>
    <w:multiLevelType w:val="hybridMultilevel"/>
    <w:tmpl w:val="2C4A990A"/>
    <w:lvl w:ilvl="0" w:tplc="271A7A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79700E37"/>
    <w:multiLevelType w:val="hybridMultilevel"/>
    <w:tmpl w:val="5720DC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7C21505E"/>
    <w:multiLevelType w:val="hybridMultilevel"/>
    <w:tmpl w:val="EA9E5A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3"/>
  </w:num>
  <w:num w:numId="2">
    <w:abstractNumId w:val="30"/>
  </w:num>
  <w:num w:numId="3">
    <w:abstractNumId w:val="19"/>
  </w:num>
  <w:num w:numId="4">
    <w:abstractNumId w:val="11"/>
  </w:num>
  <w:num w:numId="5">
    <w:abstractNumId w:val="14"/>
  </w:num>
  <w:num w:numId="6">
    <w:abstractNumId w:val="29"/>
  </w:num>
  <w:num w:numId="7">
    <w:abstractNumId w:val="21"/>
  </w:num>
  <w:num w:numId="8">
    <w:abstractNumId w:val="9"/>
  </w:num>
  <w:num w:numId="9">
    <w:abstractNumId w:val="10"/>
  </w:num>
  <w:num w:numId="10">
    <w:abstractNumId w:val="0"/>
  </w:num>
  <w:num w:numId="11">
    <w:abstractNumId w:val="24"/>
  </w:num>
  <w:num w:numId="12">
    <w:abstractNumId w:val="13"/>
  </w:num>
  <w:num w:numId="13">
    <w:abstractNumId w:val="1"/>
  </w:num>
  <w:num w:numId="14">
    <w:abstractNumId w:val="31"/>
  </w:num>
  <w:num w:numId="15">
    <w:abstractNumId w:val="25"/>
  </w:num>
  <w:num w:numId="16">
    <w:abstractNumId w:val="18"/>
  </w:num>
  <w:num w:numId="17">
    <w:abstractNumId w:val="4"/>
  </w:num>
  <w:num w:numId="18">
    <w:abstractNumId w:val="6"/>
  </w:num>
  <w:num w:numId="19">
    <w:abstractNumId w:val="28"/>
  </w:num>
  <w:num w:numId="20">
    <w:abstractNumId w:val="16"/>
  </w:num>
  <w:num w:numId="21">
    <w:abstractNumId w:val="7"/>
  </w:num>
  <w:num w:numId="22">
    <w:abstractNumId w:val="17"/>
  </w:num>
  <w:num w:numId="23">
    <w:abstractNumId w:val="26"/>
  </w:num>
  <w:num w:numId="24">
    <w:abstractNumId w:val="32"/>
  </w:num>
  <w:num w:numId="25">
    <w:abstractNumId w:val="27"/>
  </w:num>
  <w:num w:numId="26">
    <w:abstractNumId w:val="22"/>
  </w:num>
  <w:num w:numId="27">
    <w:abstractNumId w:val="2"/>
  </w:num>
  <w:num w:numId="28">
    <w:abstractNumId w:val="33"/>
  </w:num>
  <w:num w:numId="29">
    <w:abstractNumId w:val="3"/>
  </w:num>
  <w:num w:numId="30">
    <w:abstractNumId w:val="20"/>
  </w:num>
  <w:num w:numId="31">
    <w:abstractNumId w:val="5"/>
  </w:num>
  <w:num w:numId="32">
    <w:abstractNumId w:val="12"/>
  </w:num>
  <w:num w:numId="33">
    <w:abstractNumId w:val="15"/>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99"/>
    <w:rsid w:val="00263099"/>
    <w:rsid w:val="002E1668"/>
    <w:rsid w:val="00486124"/>
    <w:rsid w:val="00864C1F"/>
    <w:rsid w:val="00CF3AF5"/>
    <w:rsid w:val="00DD1FFF"/>
    <w:rsid w:val="00EE00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2C04F-9912-48D0-A852-103CAC73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09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63099"/>
    <w:pPr>
      <w:ind w:left="720"/>
      <w:contextualSpacing/>
    </w:pPr>
  </w:style>
  <w:style w:type="paragraph" w:styleId="Sinespaciado">
    <w:name w:val="No Spacing"/>
    <w:link w:val="SinespaciadoCar"/>
    <w:uiPriority w:val="1"/>
    <w:qFormat/>
    <w:rsid w:val="00263099"/>
    <w:pPr>
      <w:spacing w:after="0" w:line="240" w:lineRule="auto"/>
    </w:pPr>
    <w:rPr>
      <w:rFonts w:eastAsiaTheme="minorEastAsia"/>
      <w:lang w:eastAsia="es-MX"/>
    </w:rPr>
  </w:style>
  <w:style w:type="paragraph" w:customStyle="1" w:styleId="Default">
    <w:name w:val="Default"/>
    <w:rsid w:val="0026309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inespaciadoCar">
    <w:name w:val="Sin espaciado Car"/>
    <w:link w:val="Sinespaciado"/>
    <w:uiPriority w:val="1"/>
    <w:locked/>
    <w:rsid w:val="00864C1F"/>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2424</Words>
  <Characters>13336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5</cp:revision>
  <dcterms:created xsi:type="dcterms:W3CDTF">2017-09-14T18:54:00Z</dcterms:created>
  <dcterms:modified xsi:type="dcterms:W3CDTF">2017-11-09T19:51:00Z</dcterms:modified>
</cp:coreProperties>
</file>